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РЕСПУБЛИКИ ТАДЖИКИСТАН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МЕЖГОСУДАРСТВЕННОЕ ОБРАЗОВАТЕЛЬНОЕ УЧРЕЖДЕНИЕ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«РОССИЙСКО-ТАДЖИКСКИЙ (СЛАВЯНСКИЙ) УНИВЕРСИТЕТ»</w:t>
      </w:r>
    </w:p>
    <w:p w:rsidR="008D2A33" w:rsidRDefault="008D2A33" w:rsidP="008D2A3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81680C">
        <w:rPr>
          <w:rFonts w:ascii="Times New Roman" w:hAnsi="Times New Roman" w:cs="Times New Roman"/>
          <w:sz w:val="28"/>
          <w:szCs w:val="28"/>
        </w:rPr>
        <w:t>18_»_04_</w:t>
      </w:r>
      <w:r>
        <w:rPr>
          <w:rFonts w:ascii="Times New Roman" w:hAnsi="Times New Roman" w:cs="Times New Roman"/>
          <w:sz w:val="28"/>
          <w:szCs w:val="28"/>
        </w:rPr>
        <w:t xml:space="preserve"> 2017 г.  </w:t>
      </w:r>
      <w:r>
        <w:rPr>
          <w:rFonts w:ascii="Times New Roman" w:hAnsi="Times New Roman" w:cs="Times New Roman"/>
          <w:sz w:val="28"/>
          <w:szCs w:val="28"/>
        </w:rPr>
        <w:tab/>
      </w:r>
      <w:r w:rsidR="00816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г. Душан</w:t>
      </w:r>
      <w:r w:rsidR="0081680C">
        <w:rPr>
          <w:rFonts w:ascii="Times New Roman" w:hAnsi="Times New Roman" w:cs="Times New Roman"/>
          <w:sz w:val="28"/>
          <w:szCs w:val="28"/>
        </w:rPr>
        <w:t xml:space="preserve">бе       </w:t>
      </w:r>
      <w:r w:rsidR="0081680C">
        <w:rPr>
          <w:rFonts w:ascii="Times New Roman" w:hAnsi="Times New Roman" w:cs="Times New Roman"/>
          <w:sz w:val="28"/>
          <w:szCs w:val="28"/>
        </w:rPr>
        <w:tab/>
        <w:t xml:space="preserve">                   №_73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D2A33" w:rsidRDefault="008D2A33" w:rsidP="008D2A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D2A33" w:rsidRDefault="008D2A33" w:rsidP="008D2A3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объявлении конкурса среди студенческой молодежи </w:t>
      </w:r>
    </w:p>
    <w:p w:rsidR="008D2A33" w:rsidRDefault="008D2A33" w:rsidP="008D2A3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Года молодежи и в целях формирования системы нравственных идеалов, общечеловеческих ценностей у студентов, создания условий для их самореализации, выявления и поддержки одаренной и творческой молодежи,</w:t>
      </w:r>
    </w:p>
    <w:p w:rsidR="008D2A33" w:rsidRDefault="008D2A33" w:rsidP="008D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D2A33" w:rsidRDefault="008D2A33" w:rsidP="008D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 о проведении конкурса среди студентов очного отделения «Мистер и Мисс студенчество РТСУ». </w:t>
      </w:r>
    </w:p>
    <w:p w:rsidR="008D2A33" w:rsidRDefault="008D2A33" w:rsidP="008D2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прилагаются (приложение 1).</w:t>
      </w: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состав оргкомитета конкурса: </w:t>
      </w:r>
    </w:p>
    <w:p w:rsidR="008D2A33" w:rsidRDefault="008D2A33" w:rsidP="008D2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Клименко В.Н. – руководитель Школы лидерства;</w:t>
      </w:r>
    </w:p>
    <w:p w:rsidR="008D2A33" w:rsidRDefault="008D2A33" w:rsidP="008D2A33">
      <w:pPr>
        <w:spacing w:after="0" w:line="240" w:lineRule="auto"/>
        <w:ind w:left="49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 – руководитель патриотического клуба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родной»;</w:t>
      </w:r>
    </w:p>
    <w:p w:rsidR="008D2A33" w:rsidRDefault="008D2A33" w:rsidP="008D2A33">
      <w:pPr>
        <w:spacing w:after="0" w:line="240" w:lineRule="auto"/>
        <w:ind w:left="49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Смирнова А.В.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«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D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D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2A33" w:rsidRDefault="008D2A33" w:rsidP="008D2A33">
      <w:pPr>
        <w:spacing w:after="0" w:line="240" w:lineRule="auto"/>
        <w:ind w:left="49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Борисова Л.И. – руководитель Школы кураторов.  </w:t>
      </w: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Деканам факультетов довести до сведения заведующих кафедрами и кураторов академических групп условия проведения конкурса.</w:t>
      </w: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воспитания и молодежной политики принять меры по организации и проведению конкурса.</w:t>
      </w: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финансов, учета и отчетности предусмотреть средства на организацию, проведение и награждение победителей конкурса. </w:t>
      </w:r>
    </w:p>
    <w:p w:rsidR="008D2A33" w:rsidRDefault="008D2A33" w:rsidP="008D2A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проректора по воспитательной работе Нуридинзода М.С.</w:t>
      </w:r>
    </w:p>
    <w:p w:rsidR="008D2A33" w:rsidRDefault="008D2A33" w:rsidP="008D2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РЕКТОР                                                               Н.Н.САЛИХОВ</w:t>
      </w: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8D2A33" w:rsidRDefault="008D2A33" w:rsidP="008D2A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Утвержден </w:t>
      </w:r>
    </w:p>
    <w:p w:rsidR="008D2A33" w:rsidRDefault="008D2A33" w:rsidP="008D2A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приказом Ректора </w:t>
      </w:r>
    </w:p>
    <w:p w:rsidR="008D2A33" w:rsidRDefault="008D2A33" w:rsidP="008D2A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№ </w:t>
      </w:r>
      <w:r w:rsidR="00E22195">
        <w:rPr>
          <w:rFonts w:ascii="Times New Roman" w:hAnsi="Times New Roman" w:cs="Times New Roman"/>
          <w:b/>
          <w:sz w:val="26"/>
          <w:szCs w:val="26"/>
        </w:rPr>
        <w:t>73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bookmarkStart w:id="0" w:name="_GoBack"/>
      <w:bookmarkEnd w:id="0"/>
      <w:r w:rsidR="00E22195">
        <w:rPr>
          <w:rFonts w:ascii="Times New Roman" w:hAnsi="Times New Roman" w:cs="Times New Roman"/>
          <w:b/>
          <w:sz w:val="26"/>
          <w:szCs w:val="26"/>
        </w:rPr>
        <w:t>18.04.</w:t>
      </w:r>
      <w:r>
        <w:rPr>
          <w:rFonts w:ascii="Times New Roman" w:hAnsi="Times New Roman" w:cs="Times New Roman"/>
          <w:b/>
          <w:sz w:val="26"/>
          <w:szCs w:val="26"/>
        </w:rPr>
        <w:t>2017г.</w:t>
      </w:r>
    </w:p>
    <w:p w:rsidR="008D2A33" w:rsidRDefault="008D2A33" w:rsidP="008D2A3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Условия</w:t>
      </w:r>
    </w:p>
    <w:p w:rsidR="008D2A33" w:rsidRDefault="008D2A33" w:rsidP="008D2A33">
      <w:pPr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конкурса «Мистер и Мисс студенчество РТСУ»</w:t>
      </w:r>
    </w:p>
    <w:p w:rsidR="008D2A33" w:rsidRDefault="008D2A33" w:rsidP="008D2A33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«Мистер и Мисс студенчество РТСУ» (далее - Конкурс) является общеуниверситетским конкурсом 2017 года.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Условие определяет порядок проведения, содержание и требования к участникам Конкурса.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в целях выявления и поддержки талантливой молодежи, пропаганды студенческого творчества, а также развития духовных и интеллектуальных качеств молодежи.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Организатором Конкурса является Отдел воспитания и молодежной политики РТСУ. </w:t>
      </w:r>
    </w:p>
    <w:p w:rsidR="008D2A33" w:rsidRDefault="008D2A33" w:rsidP="008D2A33">
      <w:pPr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2.Сроки и место проведения Конкурса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Время проведения Конкурса: апрель-май 2017 года.</w:t>
      </w:r>
    </w:p>
    <w:p w:rsidR="008D2A33" w:rsidRDefault="008D2A33" w:rsidP="008D2A3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2.2.Место проведения: Российско-Таджикский (Славянский) университет. </w:t>
      </w:r>
    </w:p>
    <w:p w:rsidR="008D2A33" w:rsidRDefault="008D2A33" w:rsidP="008D2A33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3.Условия участия в Конкурсе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принять участие студенты очных форм обучения всех факультетов РТСУ, способные реализовать свой творческий потенциал и раскрыть разносторонние способности.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Критериями отбора участников Конкурса являются: сценическая культура, умение общаться с аудиторией, коммуникабельность, знание этикета, интеллектуальные и творческие способности, артистическое мастерство. 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Каждый участник в день проведения Конкурса должен организовать группу поддержки не менее 10 человек.</w:t>
      </w:r>
    </w:p>
    <w:p w:rsidR="008D2A33" w:rsidRDefault="008D2A33" w:rsidP="008D2A33">
      <w:pPr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Подача заявок на Конкурс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Подача заявок на участие в Конкурсе осуществляется индивидуально или от деканата факультета, где принимает участие студент.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Заявки на участие в Конкурсе принимаются с пометкой «Мистер и Мисс студенчество РТСУ» в печатном виде в Отдел молодежи и молодежной политики РТСУ (4 этаж старого учебного корпуса).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Заявки подаются до 1 мая 2017 года. Форма анкеты-заявки свободная.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Получение информации и консультации по телефону: 227 88 14 Хайруллина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A33" w:rsidRDefault="008D2A33" w:rsidP="008D2A33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5. Оргкомитет Конкурса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руководство подготовкой и проведением Конкурса осуществляет Оргкомитет Конкурса.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Оргкомитет решает следующие задачи: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реализует план проведения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текущие вопросы проведения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заявок;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взаимодействие с участниками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перечень мероприятий, входящих в программу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подготавливает, издаёт и распространяет информационные материалы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принцип работы жюри и критерии оценок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формирует состав жюри;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приглашает для осуществления информационной поддержки и освещения Конкурса различные средства массовой информации.</w:t>
      </w:r>
    </w:p>
    <w:p w:rsidR="008D2A33" w:rsidRDefault="008D2A33" w:rsidP="008D2A33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6. Конкурсные задания</w:t>
      </w:r>
    </w:p>
    <w:p w:rsidR="008D2A33" w:rsidRDefault="008D2A33" w:rsidP="008D2A3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 представляет собой театрализованное представление и состоит из конкурсных заданий:</w:t>
      </w:r>
    </w:p>
    <w:p w:rsidR="008D2A33" w:rsidRDefault="008D2A33" w:rsidP="008D2A3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«Моя студенческая жизнь»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об участнике на сайте;</w:t>
      </w:r>
    </w:p>
    <w:p w:rsidR="008D2A33" w:rsidRDefault="008D2A33" w:rsidP="008D2A3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«Студенческий стиль»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студенческий (деловой) стиль – участник представляет костюм в черно-белых цветах (костюм брючный, юбочный, тройка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дефиле.</w:t>
      </w:r>
    </w:p>
    <w:p w:rsidR="008D2A33" w:rsidRDefault="008D2A33" w:rsidP="008D2A3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– </w:t>
      </w:r>
      <w:r>
        <w:rPr>
          <w:rFonts w:ascii="Times New Roman" w:hAnsi="Times New Roman" w:cs="Times New Roman"/>
          <w:sz w:val="28"/>
          <w:szCs w:val="28"/>
        </w:rPr>
        <w:t xml:space="preserve">Пройти тест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знанию этикета перед аудиторией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минут;</w:t>
      </w:r>
    </w:p>
    <w:p w:rsidR="008D2A33" w:rsidRDefault="008D2A33" w:rsidP="008D2A3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по выбору студентов:</w:t>
      </w:r>
    </w:p>
    <w:p w:rsidR="008D2A33" w:rsidRDefault="008D2A33" w:rsidP="008D2A3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премудрая»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девушек,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«Конкурс Победитель»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- Пройти тест на проявление интеллектуальных способностей;</w:t>
      </w:r>
    </w:p>
    <w:p w:rsidR="008D2A33" w:rsidRDefault="008D2A33" w:rsidP="008D2A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«Творческий конкурс»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выступление в одном из видов и жанров искусства: вокал, танец, художественное слово, оригинальный жанр, игра на музыкальных инструментах, изобразительное искусство, кулинарное мастерство и т.п. Оцениваются: творческие способности и артистическое мастерство, техника исполнения, зрелищность, художественно-творческое решение и креативность. Продолжительность выступления - не более 3 минут; </w:t>
      </w:r>
    </w:p>
    <w:p w:rsidR="008D2A33" w:rsidRDefault="008D2A33" w:rsidP="008D2A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Участникам Конкурса разрешается привлекать для сопровождения своих выступлений помощниц или помощников;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Очередность выступления участников определяется жеребьевкой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Музыкальные фонограммы предоставляются участницами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 с указанием фамилии участницы, авторов композиции предварительно.</w:t>
      </w:r>
    </w:p>
    <w:p w:rsidR="008D2A33" w:rsidRDefault="008D2A33" w:rsidP="008D2A33">
      <w:pPr>
        <w:pStyle w:val="a3"/>
        <w:ind w:left="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7.Определение победителей и награждение участников Конкурса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Решение о составе жюри Конкурса принимается Оргкомитетом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состав жюри включаются преподаватели и сотрудники РТСУ, специалисты различных областей;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 результатам выступления участников жюри определяет победителей Конкурса. Участник и участница, набравшие наибольшее количество баллов удостаиваются звания «Мистер студенчество РТСУ - 2017» и «Мисс студенчество РТСУ - 2017»;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  В Конкурсе будут выявлены победители в номинациях Конкурса: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«Мистер и Мисс творчество РТСУ – 2017»;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«Мистер и Мисс интеллект РТСУ – 2017»;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«Мистер и Мисс элегантность РТСУ - 2017»;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Остальные участники могут быть удостоены следующих званий: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«Мистер и Мисс Артистизм – 2017»;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«Мистер и Мисс Грация – 2017»;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«Мистер и Мисс Обаяние – 2017»;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«Мистер и Мисс Умница – 2017»;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«Мистер и Мисс зрительских симпатий - 2017» и т.п.;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7.6.Все участники награждаются дипломами Конкурса;</w:t>
      </w:r>
    </w:p>
    <w:p w:rsidR="008D2A33" w:rsidRDefault="008D2A33" w:rsidP="008D2A3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7.7.Форма определения результатов - закрытое голосование;</w:t>
      </w:r>
    </w:p>
    <w:p w:rsidR="008D2A33" w:rsidRDefault="008D2A33" w:rsidP="008D2A3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7.8.Решение жюри является окончательным и пересмотру не подлежит;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7.9.Члены жюри Конкурса имеют право принимать решение о присуждении или не присуждении званий по отдельным или дополнительным номинациям в зависимости от результатов выступлений участников;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7.10.Спонсоры Конкурса вправе учредить специальные номинации и специальные призы, о чем должен быть проинформирован Оргкомитет Конкурса;</w:t>
      </w:r>
    </w:p>
    <w:p w:rsidR="008D2A33" w:rsidRDefault="008D2A33" w:rsidP="008D2A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7.11.Участник и участница, набравшие наибольшее количество голосов по результатам интернет голосования удостаиваются звания «Мистер и Мисс интернет». </w:t>
      </w:r>
    </w:p>
    <w:p w:rsidR="008D2A33" w:rsidRDefault="008D2A33" w:rsidP="008D2A33">
      <w:pPr>
        <w:pStyle w:val="a3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Конкурса</w:t>
      </w:r>
    </w:p>
    <w:p w:rsidR="008D2A33" w:rsidRDefault="008D2A33" w:rsidP="008D2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 по смете расходов Отдела воспитания и молодежной политики.</w:t>
      </w:r>
    </w:p>
    <w:p w:rsidR="008D2A33" w:rsidRDefault="008D2A33" w:rsidP="008D2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A33" w:rsidRDefault="008D2A33" w:rsidP="008D2A33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BF6" w:rsidRDefault="00B60BF6"/>
    <w:sectPr w:rsidR="00B6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91F"/>
    <w:multiLevelType w:val="multilevel"/>
    <w:tmpl w:val="DC3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42622"/>
    <w:multiLevelType w:val="hybridMultilevel"/>
    <w:tmpl w:val="957A0C3E"/>
    <w:lvl w:ilvl="0" w:tplc="33D4C6A8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B205F"/>
    <w:multiLevelType w:val="hybridMultilevel"/>
    <w:tmpl w:val="F4E229DC"/>
    <w:lvl w:ilvl="0" w:tplc="9970CDB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F280032"/>
    <w:multiLevelType w:val="hybridMultilevel"/>
    <w:tmpl w:val="58A4FF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4"/>
    <w:rsid w:val="000B0B15"/>
    <w:rsid w:val="000E4EF0"/>
    <w:rsid w:val="00423E5F"/>
    <w:rsid w:val="00465BD3"/>
    <w:rsid w:val="005D595D"/>
    <w:rsid w:val="00631214"/>
    <w:rsid w:val="006D466E"/>
    <w:rsid w:val="00757C12"/>
    <w:rsid w:val="0081680C"/>
    <w:rsid w:val="008D2A33"/>
    <w:rsid w:val="00B60BF6"/>
    <w:rsid w:val="00E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6162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2017-04-19T03:09:00Z</dcterms:created>
  <dcterms:modified xsi:type="dcterms:W3CDTF">2017-04-19T03:11:00Z</dcterms:modified>
</cp:coreProperties>
</file>